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sz w:val="24"/>
          <w:szCs w:val="24"/>
          <w:lang w:val="en-US" w:eastAsia="zh-CN"/>
        </w:rPr>
      </w:pPr>
      <w:r>
        <w:rPr>
          <w:rFonts w:hint="eastAsia"/>
          <w:sz w:val="24"/>
          <w:szCs w:val="24"/>
          <w:lang w:val="en-US" w:eastAsia="zh-CN"/>
        </w:rPr>
        <w:t>附件1</w:t>
      </w:r>
    </w:p>
    <w:p>
      <w:pPr>
        <w:jc w:val="cente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关于专业技术岗位管理聘任工作的补充办法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0"/>
        <w:jc w:val="both"/>
        <w:textAlignment w:val="auto"/>
        <w:outlineLvl w:val="9"/>
        <w:rPr>
          <w:rFonts w:hint="eastAsia"/>
          <w:sz w:val="24"/>
          <w:szCs w:val="24"/>
          <w:lang w:val="en-US" w:eastAsia="zh-CN"/>
        </w:rPr>
      </w:pPr>
      <w:r>
        <w:rPr>
          <w:rFonts w:hint="eastAsia"/>
          <w:sz w:val="24"/>
          <w:szCs w:val="24"/>
          <w:lang w:val="en-US" w:eastAsia="zh-CN"/>
        </w:rPr>
        <w:t>为进一步做好我院专业技术岗位管理聘任工作，根据《山西省事业单位专业技术岗位设置管理实施细则》和《太原工业学院岗位设置管理实施办法》，结合我院实际情况，制定此补充办法。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0"/>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一、适用范围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0"/>
        <w:jc w:val="both"/>
        <w:textAlignment w:val="auto"/>
        <w:outlineLvl w:val="9"/>
        <w:rPr>
          <w:rFonts w:hint="eastAsia"/>
          <w:sz w:val="24"/>
          <w:szCs w:val="24"/>
          <w:lang w:val="en-US" w:eastAsia="zh-CN"/>
        </w:rPr>
      </w:pPr>
      <w:r>
        <w:rPr>
          <w:rFonts w:hint="eastAsia"/>
          <w:sz w:val="24"/>
          <w:szCs w:val="24"/>
          <w:lang w:val="en-US" w:eastAsia="zh-CN"/>
        </w:rPr>
        <w:t>本补充办法适用于上一轮全员专业技术岗位聘期到期后，任因特殊原因需推迟进行新一轮岗位竞聘时，在一年内退休的专业技术人员。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0"/>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二、竞聘程序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1.</w:t>
      </w:r>
      <w:r>
        <w:rPr>
          <w:rFonts w:hint="eastAsia" w:asciiTheme="minorEastAsia" w:hAnsiTheme="minorEastAsia" w:eastAsiaTheme="minorEastAsia" w:cstheme="minorEastAsia"/>
          <w:sz w:val="24"/>
          <w:szCs w:val="24"/>
        </w:rPr>
        <w:t>符合本办法适用范围的专业技术人员，以书面形式自愿向学院专业技术岗位聘用委员会提出高等级岗位竞聘申请。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2.</w:t>
      </w:r>
      <w:r>
        <w:rPr>
          <w:rFonts w:hint="eastAsia" w:asciiTheme="minorEastAsia" w:hAnsiTheme="minorEastAsia" w:eastAsiaTheme="minorEastAsia" w:cstheme="minorEastAsia"/>
          <w:sz w:val="24"/>
          <w:szCs w:val="24"/>
        </w:rPr>
        <w:t>学院专业技术岗位聘用委员会根据申请，委托相关职能部门复核申请人资格。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3.</w:t>
      </w:r>
      <w:r>
        <w:rPr>
          <w:rFonts w:hint="eastAsia" w:asciiTheme="minorEastAsia" w:hAnsiTheme="minorEastAsia" w:eastAsiaTheme="minorEastAsia" w:cstheme="minorEastAsia"/>
          <w:sz w:val="24"/>
          <w:szCs w:val="24"/>
        </w:rPr>
        <w:t>申请人竞聘专业技术职务高岗位等级条件，参照《太原工业学院岗位设置管理实施办法》执行。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4.</w:t>
      </w:r>
      <w:r>
        <w:rPr>
          <w:rFonts w:hint="eastAsia" w:asciiTheme="minorEastAsia" w:hAnsiTheme="minorEastAsia" w:eastAsiaTheme="minorEastAsia" w:cstheme="minorEastAsia"/>
          <w:sz w:val="24"/>
          <w:szCs w:val="24"/>
        </w:rPr>
        <w:t>学</w:t>
      </w:r>
      <w:r>
        <w:rPr>
          <w:rFonts w:ascii="Arial" w:hAnsi="Arial" w:eastAsia="宋体" w:cs="Arial"/>
          <w:sz w:val="24"/>
          <w:szCs w:val="24"/>
        </w:rPr>
        <w:t>院专业技术岗位聘用委员会组织实施竞聘岗位等级工作。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0"/>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三、相关说明</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ascii="Arial" w:hAnsi="Arial" w:eastAsia="宋体" w:cs="Arial"/>
          <w:sz w:val="24"/>
          <w:szCs w:val="24"/>
        </w:rPr>
      </w:pPr>
      <w:r>
        <w:rPr>
          <w:rFonts w:hint="eastAsia" w:asciiTheme="minorEastAsia" w:hAnsiTheme="minorEastAsia" w:cstheme="minorEastAsia"/>
          <w:sz w:val="24"/>
          <w:szCs w:val="24"/>
          <w:lang w:val="en-US" w:eastAsia="zh-CN"/>
        </w:rPr>
        <w:t xml:space="preserve">    1.</w:t>
      </w:r>
      <w:r>
        <w:rPr>
          <w:rFonts w:ascii="Arial" w:hAnsi="Arial" w:eastAsia="宋体" w:cs="Arial"/>
          <w:sz w:val="24"/>
          <w:szCs w:val="24"/>
        </w:rPr>
        <w:t>依据本办法竞聘到专业技术高岗位等级的人员由学院统一聘用，并报上级部门审批。</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ascii="Arial" w:hAnsi="Arial" w:eastAsia="宋体" w:cs="Arial"/>
          <w:sz w:val="24"/>
          <w:szCs w:val="24"/>
        </w:rPr>
      </w:pPr>
      <w:r>
        <w:rPr>
          <w:rFonts w:hint="eastAsia" w:asciiTheme="minorEastAsia" w:hAnsiTheme="minorEastAsia" w:cstheme="minorEastAsia"/>
          <w:sz w:val="24"/>
          <w:szCs w:val="24"/>
          <w:lang w:val="en-US" w:eastAsia="zh-CN"/>
        </w:rPr>
        <w:t xml:space="preserve">    2.</w:t>
      </w:r>
      <w:r>
        <w:rPr>
          <w:rFonts w:ascii="Arial" w:hAnsi="Arial" w:eastAsia="宋体" w:cs="Arial"/>
          <w:sz w:val="24"/>
          <w:szCs w:val="24"/>
        </w:rPr>
        <w:t>审批后相关待遇于退休当月执行，在此期间如遇学院组织全员聘用，同步执行相关待遇。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0"/>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四、本办法由发文之日起执行。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960" w:firstLineChars="1550"/>
        <w:jc w:val="left"/>
      </w:pPr>
      <w:r>
        <w:rPr>
          <w:rFonts w:hint="eastAsia" w:ascii="Arial" w:hAnsi="Arial" w:cs="Arial"/>
          <w:kern w:val="0"/>
          <w:sz w:val="24"/>
          <w:szCs w:val="24"/>
          <w:lang w:val="en-US" w:eastAsia="zh-CN" w:bidi="ar"/>
        </w:rPr>
        <w:t xml:space="preserve">                   </w:t>
      </w:r>
      <w:r>
        <w:rPr>
          <w:rFonts w:ascii="Arial" w:hAnsi="Arial" w:eastAsia="宋体" w:cs="Arial"/>
          <w:kern w:val="0"/>
          <w:sz w:val="24"/>
          <w:szCs w:val="24"/>
          <w:lang w:val="en-US" w:eastAsia="zh-CN" w:bidi="ar"/>
        </w:rPr>
        <w:t>太原工业学院</w:t>
      </w:r>
      <w:r>
        <w:rPr>
          <w:rFonts w:hint="default" w:ascii="Times New Roman" w:hAnsi="Times New Roman" w:eastAsia="方正仿宋简体" w:cs="Times New Roman"/>
          <w:kern w:val="0"/>
          <w:sz w:val="32"/>
          <w:szCs w:val="32"/>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960" w:firstLineChars="1550"/>
        <w:jc w:val="left"/>
        <w:rPr>
          <w:rFonts w:ascii="Arial" w:hAnsi="Arial" w:eastAsia="宋体" w:cs="Arial"/>
          <w:kern w:val="0"/>
          <w:sz w:val="24"/>
          <w:szCs w:val="24"/>
          <w:lang w:val="en-US" w:eastAsia="zh-CN" w:bidi="ar"/>
        </w:rPr>
      </w:pPr>
      <w:r>
        <w:rPr>
          <w:rFonts w:hint="eastAsia" w:ascii="Arial" w:hAnsi="Arial" w:eastAsia="宋体" w:cs="Arial"/>
          <w:kern w:val="0"/>
          <w:sz w:val="24"/>
          <w:szCs w:val="24"/>
          <w:lang w:val="en-US" w:eastAsia="zh-CN" w:bidi="ar"/>
        </w:rPr>
        <w:t xml:space="preserve"> </w:t>
      </w:r>
      <w:r>
        <w:rPr>
          <w:rFonts w:hint="eastAsia" w:ascii="Arial" w:hAnsi="Arial" w:cs="Arial"/>
          <w:kern w:val="0"/>
          <w:sz w:val="24"/>
          <w:szCs w:val="24"/>
          <w:lang w:val="en-US" w:eastAsia="zh-CN" w:bidi="ar"/>
        </w:rPr>
        <w:t xml:space="preserve">           </w:t>
      </w:r>
      <w:bookmarkStart w:id="0" w:name="_GoBack"/>
      <w:bookmarkEnd w:id="0"/>
      <w:r>
        <w:rPr>
          <w:rFonts w:hint="eastAsia" w:ascii="Arial" w:hAnsi="Arial" w:cs="Arial"/>
          <w:kern w:val="0"/>
          <w:sz w:val="24"/>
          <w:szCs w:val="24"/>
          <w:lang w:val="en-US" w:eastAsia="zh-CN" w:bidi="ar"/>
        </w:rPr>
        <w:t xml:space="preserve"> </w:t>
      </w:r>
      <w:r>
        <w:rPr>
          <w:rFonts w:hint="eastAsia" w:ascii="Arial" w:hAnsi="Arial" w:eastAsia="宋体" w:cs="Arial"/>
          <w:kern w:val="0"/>
          <w:sz w:val="24"/>
          <w:szCs w:val="24"/>
          <w:lang w:val="en-US" w:eastAsia="zh-CN" w:bidi="ar"/>
        </w:rPr>
        <w:t xml:space="preserve">    </w:t>
      </w:r>
      <w:r>
        <w:rPr>
          <w:rFonts w:hint="default" w:ascii="Arial" w:hAnsi="Arial" w:eastAsia="宋体" w:cs="Arial"/>
          <w:kern w:val="0"/>
          <w:sz w:val="24"/>
          <w:szCs w:val="24"/>
          <w:lang w:val="en-US" w:eastAsia="zh-CN" w:bidi="ar"/>
        </w:rPr>
        <w:t>2016</w:t>
      </w:r>
      <w:r>
        <w:rPr>
          <w:rFonts w:hint="default" w:ascii="Arial" w:hAnsi="Arial" w:eastAsia="宋体" w:cs="Arial"/>
          <w:kern w:val="0"/>
          <w:sz w:val="24"/>
          <w:szCs w:val="24"/>
          <w:lang w:val="en-US" w:eastAsia="zh-CN" w:bidi="ar"/>
        </w:rPr>
        <w:t>年11</w:t>
      </w:r>
      <w:r>
        <w:rPr>
          <w:rFonts w:hint="default" w:ascii="Arial" w:hAnsi="Arial" w:eastAsia="宋体" w:cs="Arial"/>
          <w:kern w:val="0"/>
          <w:sz w:val="24"/>
          <w:szCs w:val="24"/>
          <w:lang w:val="en-US" w:eastAsia="zh-CN" w:bidi="ar"/>
        </w:rPr>
        <w:t>月3</w:t>
      </w:r>
      <w:r>
        <w:rPr>
          <w:rFonts w:hint="default" w:ascii="Arial" w:hAnsi="Arial" w:eastAsia="宋体" w:cs="Arial"/>
          <w:kern w:val="0"/>
          <w:sz w:val="24"/>
          <w:szCs w:val="24"/>
          <w:lang w:val="en-US" w:eastAsia="zh-CN" w:bidi="ar"/>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43" w:usb2="00000009" w:usb3="00000000" w:csb0="400001FF" w:csb1="FFFF0000"/>
  </w:font>
  <w:font w:name="方正仿宋简体">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4F0D9A"/>
    <w:rsid w:val="715A165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sky</dc:creator>
  <cp:lastModifiedBy>sky</cp:lastModifiedBy>
  <dcterms:modified xsi:type="dcterms:W3CDTF">2016-11-03T07:25:07Z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